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BF" w:rsidRDefault="00B446BF">
      <w:pPr>
        <w:ind w:hanging="2"/>
        <w:rPr>
          <w:sz w:val="24"/>
          <w:szCs w:val="24"/>
        </w:rPr>
      </w:pPr>
    </w:p>
    <w:p w:rsidR="00B446BF" w:rsidRDefault="005E3219">
      <w:pPr>
        <w:ind w:left="0"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Mancos School District – Substitute Teacher Program</w:t>
      </w:r>
    </w:p>
    <w:p w:rsidR="00B446BF" w:rsidRDefault="00B446BF">
      <w:pPr>
        <w:ind w:hanging="2"/>
        <w:rPr>
          <w:rFonts w:ascii="Times New Roman" w:eastAsia="Times New Roman" w:hAnsi="Times New Roman" w:cs="Times New Roman"/>
          <w:sz w:val="24"/>
          <w:szCs w:val="24"/>
        </w:rPr>
      </w:pPr>
    </w:p>
    <w:p w:rsidR="00B446BF" w:rsidRDefault="005E321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To build a team of trained, school district substitutes.  </w:t>
      </w:r>
    </w:p>
    <w:p w:rsidR="009C11E3" w:rsidRDefault="009C11E3">
      <w:pPr>
        <w:ind w:hanging="2"/>
        <w:rPr>
          <w:rFonts w:ascii="Times New Roman" w:eastAsia="Times New Roman" w:hAnsi="Times New Roman" w:cs="Times New Roman"/>
          <w:sz w:val="24"/>
          <w:szCs w:val="24"/>
        </w:rPr>
      </w:pPr>
    </w:p>
    <w:p w:rsidR="00B446BF" w:rsidRDefault="005E321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Substitute teachers in the Mancos School will receive a certificate from the school district and excellent training. </w:t>
      </w:r>
    </w:p>
    <w:p w:rsidR="00B446BF" w:rsidRDefault="00B446BF">
      <w:pPr>
        <w:ind w:hanging="2"/>
        <w:rPr>
          <w:rFonts w:ascii="Times New Roman" w:eastAsia="Times New Roman" w:hAnsi="Times New Roman" w:cs="Times New Roman"/>
          <w:color w:val="FF0000"/>
          <w:sz w:val="24"/>
          <w:szCs w:val="24"/>
        </w:rPr>
      </w:pPr>
    </w:p>
    <w:p w:rsidR="00B446BF" w:rsidRDefault="005E3219">
      <w:pPr>
        <w:ind w:left="1" w:hanging="4"/>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$300 Training Stipend Paid to New Substitutes</w:t>
      </w:r>
    </w:p>
    <w:p w:rsidR="00B446BF" w:rsidRDefault="005E3219">
      <w:pPr>
        <w:ind w:left="1" w:hanging="4"/>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Plus $</w:t>
      </w:r>
      <w:r w:rsidR="004A5A30">
        <w:rPr>
          <w:rFonts w:ascii="Times New Roman" w:eastAsia="Times New Roman" w:hAnsi="Times New Roman" w:cs="Times New Roman"/>
          <w:color w:val="FF0000"/>
          <w:sz w:val="36"/>
          <w:szCs w:val="36"/>
        </w:rPr>
        <w:t>99 to $</w:t>
      </w:r>
      <w:r>
        <w:rPr>
          <w:rFonts w:ascii="Times New Roman" w:eastAsia="Times New Roman" w:hAnsi="Times New Roman" w:cs="Times New Roman"/>
          <w:color w:val="FF0000"/>
          <w:sz w:val="36"/>
          <w:szCs w:val="36"/>
        </w:rPr>
        <w:t>110 Per Day as A Substitute</w:t>
      </w:r>
    </w:p>
    <w:p w:rsidR="00B446BF" w:rsidRDefault="00B446BF">
      <w:pPr>
        <w:ind w:hanging="2"/>
        <w:rPr>
          <w:rFonts w:ascii="Times New Roman" w:eastAsia="Times New Roman" w:hAnsi="Times New Roman" w:cs="Times New Roman"/>
          <w:sz w:val="24"/>
          <w:szCs w:val="24"/>
        </w:rPr>
      </w:pPr>
    </w:p>
    <w:p w:rsidR="00B446BF" w:rsidRDefault="005E3219">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Are you ready to be a sub?  The Mancos Substitute Teacher Program is a FREE, virtual or live seminar specifically designed to support, assist, and encourage substitute teachers </w:t>
      </w:r>
      <w:r>
        <w:rPr>
          <w:rFonts w:ascii="Times New Roman" w:eastAsia="Times New Roman" w:hAnsi="Times New Roman" w:cs="Times New Roman"/>
          <w:sz w:val="24"/>
          <w:szCs w:val="24"/>
        </w:rPr>
        <w:t xml:space="preserve">with </w:t>
      </w:r>
      <w:r>
        <w:rPr>
          <w:rFonts w:ascii="Times New Roman" w:eastAsia="Times New Roman" w:hAnsi="Times New Roman" w:cs="Times New Roman"/>
          <w:color w:val="000000"/>
          <w:sz w:val="24"/>
          <w:szCs w:val="24"/>
        </w:rPr>
        <w:t xml:space="preserve">starting their first day on the job.  The Mancos Substitute Teacher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rogram is an excellent resource for individuals who are interested in the process of becoming a substitute teacher.  Participants will learn about their roles and responsibilities as a substitute teacher, including:</w:t>
      </w:r>
    </w:p>
    <w:p w:rsidR="00B446BF" w:rsidRDefault="005E3219">
      <w:pPr>
        <w:numPr>
          <w:ilvl w:val="0"/>
          <w:numId w:val="1"/>
        </w:numPr>
        <w:spacing w:before="280" w:after="75"/>
        <w:ind w:left="-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and executing academic lesson plans</w:t>
      </w:r>
    </w:p>
    <w:p w:rsidR="00B446BF" w:rsidRDefault="005E3219">
      <w:pPr>
        <w:numPr>
          <w:ilvl w:val="0"/>
          <w:numId w:val="1"/>
        </w:numPr>
        <w:spacing w:after="75"/>
        <w:ind w:left="-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management</w:t>
      </w:r>
    </w:p>
    <w:p w:rsidR="00B446BF" w:rsidRDefault="005E3219">
      <w:pPr>
        <w:numPr>
          <w:ilvl w:val="0"/>
          <w:numId w:val="1"/>
        </w:numPr>
        <w:spacing w:after="75"/>
        <w:ind w:left="-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Maintaining appropriate student records</w:t>
      </w:r>
    </w:p>
    <w:p w:rsidR="00B446BF" w:rsidRDefault="005E3219">
      <w:pPr>
        <w:numPr>
          <w:ilvl w:val="0"/>
          <w:numId w:val="1"/>
        </w:numPr>
        <w:spacing w:after="75"/>
        <w:ind w:left="-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policy and emergency response</w:t>
      </w:r>
    </w:p>
    <w:p w:rsidR="00B446BF" w:rsidRDefault="00B446BF">
      <w:pPr>
        <w:ind w:hanging="2"/>
        <w:rPr>
          <w:rFonts w:ascii="Times New Roman" w:eastAsia="Times New Roman" w:hAnsi="Times New Roman" w:cs="Times New Roman"/>
          <w:color w:val="000000"/>
          <w:sz w:val="24"/>
          <w:szCs w:val="24"/>
        </w:rPr>
      </w:pPr>
    </w:p>
    <w:p w:rsidR="00B446BF" w:rsidRDefault="005E3219">
      <w:pP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will also have opportunities for networking and connecting with experienced educators. The Mancos Substitute Teacher Program and the CDE Substitute Boot Camps will be led by experienced educators and will feature guest speakers currently working in Colorado's K-12 classrooms.</w:t>
      </w:r>
    </w:p>
    <w:p w:rsidR="00B446BF" w:rsidRDefault="00B446BF">
      <w:pPr>
        <w:ind w:hanging="2"/>
        <w:rPr>
          <w:rFonts w:ascii="Times New Roman" w:eastAsia="Times New Roman" w:hAnsi="Times New Roman" w:cs="Times New Roman"/>
          <w:color w:val="000000"/>
          <w:sz w:val="24"/>
          <w:szCs w:val="24"/>
        </w:rPr>
      </w:pPr>
    </w:p>
    <w:p w:rsidR="00B446BF" w:rsidRDefault="005E3219">
      <w:pPr>
        <w:spacing w:before="75"/>
        <w:ind w:left="0" w:hanging="3"/>
        <w:jc w:val="center"/>
        <w:rPr>
          <w:rFonts w:ascii="Times New Roman" w:eastAsia="Times New Roman" w:hAnsi="Times New Roman" w:cs="Times New Roman"/>
          <w:color w:val="000000"/>
        </w:rPr>
      </w:pPr>
      <w:r>
        <w:rPr>
          <w:rFonts w:ascii="Times New Roman" w:eastAsia="Times New Roman" w:hAnsi="Times New Roman" w:cs="Times New Roman"/>
          <w:b/>
          <w:color w:val="000000"/>
        </w:rPr>
        <w:t>Register to come to our introductory meeti</w:t>
      </w:r>
      <w:r w:rsidR="00B127A4">
        <w:rPr>
          <w:rFonts w:ascii="Times New Roman" w:eastAsia="Times New Roman" w:hAnsi="Times New Roman" w:cs="Times New Roman"/>
          <w:b/>
          <w:color w:val="000000"/>
        </w:rPr>
        <w:t>ng by calling Destri at the High School Office 970-533-7746</w:t>
      </w:r>
      <w:r>
        <w:rPr>
          <w:rFonts w:ascii="Times New Roman" w:eastAsia="Times New Roman" w:hAnsi="Times New Roman" w:cs="Times New Roman"/>
          <w:b/>
          <w:color w:val="000000"/>
        </w:rPr>
        <w:t>.</w:t>
      </w:r>
    </w:p>
    <w:p w:rsidR="00B446BF" w:rsidRDefault="00B446BF">
      <w:pPr>
        <w:spacing w:before="75"/>
        <w:ind w:left="0" w:hanging="3"/>
        <w:jc w:val="center"/>
        <w:rPr>
          <w:rFonts w:ascii="Times New Roman" w:eastAsia="Times New Roman" w:hAnsi="Times New Roman" w:cs="Times New Roman"/>
          <w:color w:val="000000"/>
        </w:rPr>
      </w:pPr>
    </w:p>
    <w:p w:rsidR="00B446BF" w:rsidRDefault="005E3219">
      <w:pPr>
        <w:spacing w:before="75"/>
        <w:ind w:left="1"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Where: Mancos Cafeteria</w:t>
      </w:r>
    </w:p>
    <w:p w:rsidR="00B446BF" w:rsidRDefault="005E3219">
      <w:pPr>
        <w:spacing w:before="75"/>
        <w:ind w:left="1"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Wh</w:t>
      </w:r>
      <w:r w:rsidR="00464A4D">
        <w:rPr>
          <w:rFonts w:ascii="Times New Roman" w:eastAsia="Times New Roman" w:hAnsi="Times New Roman" w:cs="Times New Roman"/>
          <w:b/>
          <w:color w:val="000000"/>
          <w:sz w:val="36"/>
          <w:szCs w:val="36"/>
        </w:rPr>
        <w:t>en: 4:00 to 4:30 p.m. on Wednesday, September 29</w:t>
      </w:r>
      <w:bookmarkStart w:id="0" w:name="_GoBack"/>
      <w:bookmarkEnd w:id="0"/>
      <w:r>
        <w:rPr>
          <w:rFonts w:ascii="Times New Roman" w:eastAsia="Times New Roman" w:hAnsi="Times New Roman" w:cs="Times New Roman"/>
          <w:b/>
          <w:color w:val="000000"/>
          <w:sz w:val="36"/>
          <w:szCs w:val="36"/>
        </w:rPr>
        <w:t>, 2021</w:t>
      </w:r>
    </w:p>
    <w:p w:rsidR="00B446BF" w:rsidRDefault="00B446BF">
      <w:pPr>
        <w:spacing w:before="75"/>
        <w:ind w:hanging="2"/>
        <w:rPr>
          <w:rFonts w:ascii="Times New Roman" w:eastAsia="Times New Roman" w:hAnsi="Times New Roman" w:cs="Times New Roman"/>
          <w:sz w:val="24"/>
          <w:szCs w:val="24"/>
        </w:rPr>
      </w:pPr>
    </w:p>
    <w:p w:rsidR="00B446BF" w:rsidRDefault="005E3219">
      <w:pPr>
        <w:spacing w:before="75"/>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446BF">
      <w:headerReference w:type="default" r:id="rId8"/>
      <w:footerReference w:type="default" r:id="rId9"/>
      <w:pgSz w:w="12240" w:h="15840"/>
      <w:pgMar w:top="1080" w:right="1440" w:bottom="108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EA" w:rsidRDefault="00AA50EA">
      <w:pPr>
        <w:spacing w:line="240" w:lineRule="auto"/>
        <w:ind w:left="0" w:hanging="3"/>
      </w:pPr>
      <w:r>
        <w:separator/>
      </w:r>
    </w:p>
  </w:endnote>
  <w:endnote w:type="continuationSeparator" w:id="0">
    <w:p w:rsidR="00AA50EA" w:rsidRDefault="00AA50EA">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BF" w:rsidRDefault="00B446BF">
    <w:pPr>
      <w:pBdr>
        <w:bottom w:val="single" w:sz="12" w:space="1" w:color="000000"/>
      </w:pBdr>
      <w:shd w:val="clear" w:color="auto" w:fill="FFFFFF"/>
      <w:ind w:hanging="2"/>
      <w:jc w:val="center"/>
      <w:rPr>
        <w:rFonts w:ascii="Times New Roman" w:eastAsia="Times New Roman" w:hAnsi="Times New Roman" w:cs="Times New Roman"/>
        <w:color w:val="2F5496"/>
        <w:sz w:val="22"/>
        <w:szCs w:val="22"/>
      </w:rPr>
    </w:pPr>
  </w:p>
  <w:p w:rsidR="00B446BF" w:rsidRDefault="005E3219">
    <w:pPr>
      <w:shd w:val="clear" w:color="auto" w:fill="FFFFFF"/>
      <w:ind w:hanging="2"/>
      <w:jc w:val="center"/>
      <w:rPr>
        <w:rFonts w:ascii="Times New Roman" w:eastAsia="Times New Roman" w:hAnsi="Times New Roman" w:cs="Times New Roman"/>
        <w:color w:val="2F5496"/>
        <w:sz w:val="16"/>
        <w:szCs w:val="16"/>
      </w:rPr>
    </w:pPr>
    <w:r>
      <w:rPr>
        <w:rFonts w:ascii="Times New Roman" w:eastAsia="Times New Roman" w:hAnsi="Times New Roman" w:cs="Times New Roman"/>
        <w:b/>
        <w:i/>
        <w:color w:val="2F5496"/>
        <w:sz w:val="22"/>
        <w:szCs w:val="22"/>
      </w:rPr>
      <w:t>Vision Statement</w:t>
    </w:r>
  </w:p>
  <w:p w:rsidR="00B446BF" w:rsidRDefault="005E3219">
    <w:pPr>
      <w:shd w:val="clear" w:color="auto" w:fill="FFFFFF"/>
      <w:ind w:hanging="2"/>
      <w:jc w:val="center"/>
      <w:rPr>
        <w:rFonts w:ascii="Times New Roman" w:eastAsia="Times New Roman" w:hAnsi="Times New Roman" w:cs="Times New Roman"/>
        <w:color w:val="2F5496"/>
        <w:sz w:val="16"/>
        <w:szCs w:val="16"/>
      </w:rPr>
    </w:pPr>
    <w:r>
      <w:rPr>
        <w:rFonts w:ascii="Times New Roman" w:eastAsia="Times New Roman" w:hAnsi="Times New Roman" w:cs="Times New Roman"/>
        <w:i/>
        <w:color w:val="2F5496"/>
        <w:sz w:val="22"/>
        <w:szCs w:val="22"/>
      </w:rPr>
      <w:t>Every student will graduate with a broad academic foundation which enables each to demonstrate the skills of critical thinking, problem solving, team work and independent judgment.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EA" w:rsidRDefault="00AA50EA">
      <w:pPr>
        <w:spacing w:line="240" w:lineRule="auto"/>
        <w:ind w:left="0" w:hanging="3"/>
      </w:pPr>
      <w:r>
        <w:separator/>
      </w:r>
    </w:p>
  </w:footnote>
  <w:footnote w:type="continuationSeparator" w:id="0">
    <w:p w:rsidR="00AA50EA" w:rsidRDefault="00AA50EA">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BF" w:rsidRDefault="005E3219">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2F5496"/>
        <w:sz w:val="24"/>
        <w:szCs w:val="24"/>
      </w:rPr>
    </w:pPr>
    <w:r>
      <w:rPr>
        <w:rFonts w:ascii="Times New Roman" w:eastAsia="Times New Roman" w:hAnsi="Times New Roman" w:cs="Times New Roman"/>
        <w:color w:val="2F5496"/>
        <w:sz w:val="24"/>
        <w:szCs w:val="24"/>
      </w:rPr>
      <w:t>MANCOS SCHOOL DISTRICT RE-6</w:t>
    </w:r>
  </w:p>
  <w:p w:rsidR="00B446BF" w:rsidRDefault="005E3219">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2F5496"/>
        <w:sz w:val="22"/>
        <w:szCs w:val="22"/>
      </w:rPr>
    </w:pPr>
    <w:r>
      <w:rPr>
        <w:rFonts w:ascii="Times New Roman" w:eastAsia="Times New Roman" w:hAnsi="Times New Roman" w:cs="Times New Roman"/>
        <w:color w:val="2F5496"/>
        <w:sz w:val="22"/>
        <w:szCs w:val="22"/>
      </w:rPr>
      <w:t>355 West Grand Avenue</w:t>
    </w:r>
  </w:p>
  <w:p w:rsidR="00B446BF" w:rsidRDefault="005E3219">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2F5496"/>
        <w:sz w:val="22"/>
        <w:szCs w:val="22"/>
      </w:rPr>
    </w:pPr>
    <w:r>
      <w:rPr>
        <w:rFonts w:ascii="Times New Roman" w:eastAsia="Times New Roman" w:hAnsi="Times New Roman" w:cs="Times New Roman"/>
        <w:color w:val="2F5496"/>
        <w:sz w:val="22"/>
        <w:szCs w:val="22"/>
      </w:rPr>
      <w:t>Mancos, Colorado 81328</w:t>
    </w:r>
  </w:p>
  <w:p w:rsidR="00B446BF" w:rsidRDefault="005E3219">
    <w:pPr>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0070C0"/>
        <w:sz w:val="22"/>
        <w:szCs w:val="22"/>
      </w:rPr>
    </w:pPr>
    <w:r>
      <w:rPr>
        <w:rFonts w:ascii="Times New Roman" w:eastAsia="Times New Roman" w:hAnsi="Times New Roman" w:cs="Times New Roman"/>
        <w:color w:val="2F5496"/>
        <w:sz w:val="22"/>
        <w:szCs w:val="22"/>
      </w:rPr>
      <w:t>970.533.7748</w:t>
    </w:r>
  </w:p>
  <w:p w:rsidR="00B446BF" w:rsidRDefault="00B446BF">
    <w:pPr>
      <w:pBdr>
        <w:top w:val="nil"/>
        <w:left w:val="nil"/>
        <w:bottom w:val="single" w:sz="12" w:space="1" w:color="000000"/>
        <w:right w:val="nil"/>
        <w:between w:val="nil"/>
      </w:pBdr>
      <w:tabs>
        <w:tab w:val="center" w:pos="4320"/>
        <w:tab w:val="right" w:pos="8640"/>
      </w:tabs>
      <w:spacing w:line="240" w:lineRule="auto"/>
      <w:ind w:hanging="2"/>
      <w:jc w:val="center"/>
      <w:rPr>
        <w:rFonts w:ascii="Times New Roman" w:eastAsia="Times New Roman" w:hAnsi="Times New Roman" w:cs="Times New Roman"/>
        <w:color w:val="0070C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2879"/>
    <w:multiLevelType w:val="multilevel"/>
    <w:tmpl w:val="EA8CA7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BF"/>
    <w:rsid w:val="000C5412"/>
    <w:rsid w:val="00464A4D"/>
    <w:rsid w:val="004A5A30"/>
    <w:rsid w:val="005E3219"/>
    <w:rsid w:val="009C11E3"/>
    <w:rsid w:val="00AA50EA"/>
    <w:rsid w:val="00B127A4"/>
    <w:rsid w:val="00B446BF"/>
    <w:rsid w:val="00C9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DCC6"/>
  <w15:docId w15:val="{8A00A4B3-7724-43BF-93AA-01B522A3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bCs/>
      <w:kern w:val="32"/>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rPr>
      <w:rFonts w:ascii="Californian FB" w:eastAsia="Calibri" w:hAnsi="Californian FB" w:cs="Times New Roman"/>
      <w:bCs w:val="0"/>
      <w:kern w:val="0"/>
      <w:sz w:val="24"/>
      <w:szCs w:val="22"/>
    </w:rPr>
  </w:style>
  <w:style w:type="paragraph" w:styleId="FootnoteText">
    <w:name w:val="footnote text"/>
    <w:basedOn w:val="Normal"/>
    <w:qFormat/>
    <w:rPr>
      <w:rFonts w:ascii="Calibri" w:eastAsia="Calibri" w:hAnsi="Calibri" w:cs="Times New Roman"/>
      <w:bCs w:val="0"/>
      <w:kern w:val="0"/>
      <w:sz w:val="20"/>
      <w:szCs w:val="20"/>
    </w:rPr>
  </w:style>
  <w:style w:type="character" w:customStyle="1" w:styleId="FootnoteTextChar">
    <w:name w:val="Footnote Text Char"/>
    <w:rPr>
      <w:rFonts w:ascii="Calibri" w:eastAsia="Calibri" w:hAnsi="Calibri"/>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erChar">
    <w:name w:val="Header Char"/>
    <w:rPr>
      <w:rFonts w:ascii="Tahoma" w:hAnsi="Tahoma" w:cs="Tahoma"/>
      <w:bCs/>
      <w:w w:val="100"/>
      <w:kern w:val="32"/>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cs="Times New Roman"/>
      <w:bCs w:val="0"/>
      <w:kern w:val="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gkYNkwKLpEslP7sztgOfNkI+g==">AMUW2mVZZcSOEao1u5URlTF5GB/jlh9lhKuVV8O3q06hMt0ZJpdsCXgFEgr1Jo7xlcfCiX+muA2pTTFs+1wKWUBvyaJ9JPocBAGTJrMASlVHLzCyNz8FsmI=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ppierce</dc:creator>
  <cp:lastModifiedBy>Destri Lockhart</cp:lastModifiedBy>
  <cp:revision>2</cp:revision>
  <dcterms:created xsi:type="dcterms:W3CDTF">2021-09-21T19:57:00Z</dcterms:created>
  <dcterms:modified xsi:type="dcterms:W3CDTF">2021-09-21T19:57:00Z</dcterms:modified>
</cp:coreProperties>
</file>